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05" w:rsidRPr="00F81DEE" w:rsidRDefault="00E77E05" w:rsidP="00F81DEE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bookmarkStart w:id="0" w:name="_GoBack"/>
      <w:bookmarkEnd w:id="0"/>
      <w:r w:rsidRPr="00F81DEE">
        <w:rPr>
          <w:rFonts w:ascii="Times New Roman" w:hAnsi="Times New Roman"/>
          <w:b w:val="0"/>
          <w:sz w:val="24"/>
          <w:szCs w:val="24"/>
          <w:lang w:val="sr-Cyrl-RS"/>
        </w:rPr>
        <w:t>РЕПУБЛИКА СРБИЈА</w:t>
      </w:r>
    </w:p>
    <w:p w:rsidR="00E77E05" w:rsidRPr="00F81DEE" w:rsidRDefault="00E77E05" w:rsidP="00F81DEE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 w:rsidRPr="00F81DEE">
        <w:rPr>
          <w:rFonts w:ascii="Times New Roman" w:hAnsi="Times New Roman"/>
          <w:b w:val="0"/>
          <w:sz w:val="24"/>
          <w:szCs w:val="24"/>
          <w:lang w:val="sr-Cyrl-RS"/>
        </w:rPr>
        <w:t>НАРОДНА СКУПШТИНА</w:t>
      </w:r>
    </w:p>
    <w:p w:rsidR="00E77E05" w:rsidRPr="00F81DEE" w:rsidRDefault="00E77E05" w:rsidP="00F81DEE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 w:rsidRPr="00F81DEE">
        <w:rPr>
          <w:rFonts w:ascii="Times New Roman" w:hAnsi="Times New Roman"/>
          <w:b w:val="0"/>
          <w:sz w:val="24"/>
          <w:szCs w:val="24"/>
          <w:lang w:val="sr-Cyrl-RS"/>
        </w:rPr>
        <w:t>Одбор за права детета</w:t>
      </w:r>
    </w:p>
    <w:p w:rsidR="00F81DEE" w:rsidRPr="00F81DEE" w:rsidRDefault="00E77E05" w:rsidP="00F81DEE">
      <w:pPr>
        <w:pStyle w:val="Heading1"/>
        <w:tabs>
          <w:tab w:val="left" w:pos="1500"/>
        </w:tabs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 w:rsidRPr="00F81DEE">
        <w:rPr>
          <w:rFonts w:ascii="Times New Roman" w:hAnsi="Times New Roman"/>
          <w:b w:val="0"/>
          <w:sz w:val="24"/>
          <w:szCs w:val="24"/>
          <w:lang w:val="sr-Cyrl-RS"/>
        </w:rPr>
        <w:t>23 Број 06-2/405-15</w:t>
      </w:r>
    </w:p>
    <w:p w:rsidR="00F81DEE" w:rsidRPr="00F81DEE" w:rsidRDefault="00D4045F" w:rsidP="00F81DEE">
      <w:pPr>
        <w:spacing w:after="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9</w:t>
      </w:r>
      <w:r w:rsidR="00F81DEE" w:rsidRPr="00F81DEE">
        <w:rPr>
          <w:rFonts w:ascii="Times New Roman" w:hAnsi="Times New Roman" w:cs="Times New Roman"/>
          <w:lang w:val="sr-Cyrl-RS"/>
        </w:rPr>
        <w:t>.октобар 2015.године</w:t>
      </w:r>
    </w:p>
    <w:p w:rsidR="00E77E05" w:rsidRPr="00F81DEE" w:rsidRDefault="00F81DEE" w:rsidP="00F81DEE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Б е о г р а д</w:t>
      </w:r>
      <w:r w:rsidR="00E77E05" w:rsidRP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</w:p>
    <w:p w:rsidR="00E77E05" w:rsidRDefault="00E77E05" w:rsidP="00E77E05">
      <w:pPr>
        <w:rPr>
          <w:sz w:val="24"/>
          <w:szCs w:val="24"/>
          <w:lang w:val="sr-Cyrl-RS"/>
        </w:rPr>
      </w:pPr>
    </w:p>
    <w:p w:rsidR="00723654" w:rsidRPr="003A20A2" w:rsidRDefault="00723654" w:rsidP="00E77E05">
      <w:pPr>
        <w:rPr>
          <w:sz w:val="24"/>
          <w:szCs w:val="24"/>
          <w:lang w:val="sr-Cyrl-RS"/>
        </w:rPr>
      </w:pPr>
    </w:p>
    <w:p w:rsidR="00E77E05" w:rsidRPr="003A20A2" w:rsidRDefault="00E77E05" w:rsidP="00E77E05">
      <w:pPr>
        <w:pStyle w:val="Heading1"/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  <w:t xml:space="preserve">                   З А П И С Н И К  </w:t>
      </w:r>
    </w:p>
    <w:p w:rsidR="00E77E05" w:rsidRPr="003A20A2" w:rsidRDefault="00E77E05" w:rsidP="00E77E05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  <w:t>СА  СЕДМЕ   СЕДНИЦЕ ОДБОРА ЗА ПРАВА ДЕТЕТА</w:t>
      </w:r>
    </w:p>
    <w:p w:rsidR="00E77E05" w:rsidRPr="003A20A2" w:rsidRDefault="00E77E05" w:rsidP="00E77E05">
      <w:pPr>
        <w:pStyle w:val="Heading1"/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  <w:t>ОДРЖАНЕ 9.ОКТОБРА  2015.ГОДИНЕ</w:t>
      </w:r>
    </w:p>
    <w:p w:rsidR="00723654" w:rsidRPr="00723654" w:rsidRDefault="00723654" w:rsidP="00723654">
      <w:pPr>
        <w:rPr>
          <w:lang w:val="sr-Cyrl-RS"/>
        </w:rPr>
      </w:pPr>
    </w:p>
    <w:p w:rsidR="00E77E05" w:rsidRPr="00723654" w:rsidRDefault="00E77E05" w:rsidP="00723654">
      <w:pPr>
        <w:pStyle w:val="Heading1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Седница је почела  у   </w:t>
      </w:r>
      <w:r w:rsidRPr="00723654">
        <w:rPr>
          <w:rFonts w:ascii="Times New Roman" w:hAnsi="Times New Roman"/>
          <w:b w:val="0"/>
          <w:sz w:val="24"/>
          <w:szCs w:val="24"/>
        </w:rPr>
        <w:t>9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,30  часова.</w:t>
      </w:r>
    </w:p>
    <w:p w:rsidR="00E77E05" w:rsidRPr="00723654" w:rsidRDefault="00E77E05" w:rsidP="00723654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Седницом је председавала Маја Гојковић, председница Народне скупштине</w:t>
      </w:r>
      <w:r w:rsid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Републике Србије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и председница Одбора за права детета.</w:t>
      </w:r>
    </w:p>
    <w:p w:rsidR="003A20A2" w:rsidRPr="00723654" w:rsidRDefault="00E77E05" w:rsidP="00723654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Седници су присуствовали:</w:t>
      </w:r>
      <w:r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 w:rsidR="00066A48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мр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Игор Бечић,</w:t>
      </w:r>
      <w:r w:rsidR="00066A48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Гордана Чомић, потпредседници Народне скупштине; 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>Нада Лазић,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заменик председника Одбора за права детета;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Миланка Јевтовић Вукојчић, др Весна Ракоњац, 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>Мирјана Драгаш и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Милена Ћорилић чланови Одбора 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>и Анамарија Вичек, Злата Ђерић и Биљана Хасановић Кораћ заменици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члан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>ова Одбора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E77E05" w:rsidRPr="00723654" w:rsidRDefault="00E77E05" w:rsidP="00723654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Седници ни</w:t>
      </w:r>
      <w:r w:rsidR="003A20A2" w:rsidRPr="00723654">
        <w:rPr>
          <w:rFonts w:ascii="Times New Roman" w:hAnsi="Times New Roman"/>
          <w:b w:val="0"/>
          <w:sz w:val="24"/>
          <w:szCs w:val="24"/>
          <w:lang w:val="sr-Cyrl-RS"/>
        </w:rPr>
        <w:t>су присуствовали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:</w:t>
      </w:r>
      <w:r w:rsidR="003A20A2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>Верољуб Арсић,</w:t>
      </w:r>
      <w:r w:rsidR="00E93A85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Константин Арсеновић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проф.др Владимир Маринковић и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академик Нинослав Стојадиновић, потпредседници Народне скупштине; </w:t>
      </w:r>
      <w:r w:rsidR="00066A48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Мирко Чикириз,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Невена Стојановић , Дубравка Филиповски , Елвира Ковач,</w:t>
      </w:r>
      <w:r w:rsidR="00E93A85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Снежана Маловић и Бранка Бошњак</w:t>
      </w:r>
      <w:r w:rsidR="003A20A2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чланови Одбора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3A20A2" w:rsidRPr="00723654" w:rsidRDefault="00E77E05" w:rsidP="0072365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723654">
        <w:rPr>
          <w:rFonts w:ascii="Times New Roman" w:hAnsi="Times New Roman"/>
          <w:sz w:val="24"/>
          <w:szCs w:val="24"/>
        </w:rPr>
        <w:t>С</w:t>
      </w:r>
      <w:r w:rsidR="003A20A2" w:rsidRPr="00723654">
        <w:rPr>
          <w:rFonts w:ascii="Times New Roman" w:hAnsi="Times New Roman"/>
          <w:sz w:val="24"/>
          <w:szCs w:val="24"/>
        </w:rPr>
        <w:t>едници су присуствовали и</w:t>
      </w:r>
      <w:r w:rsidRPr="00723654">
        <w:rPr>
          <w:rFonts w:ascii="Times New Roman" w:hAnsi="Times New Roman"/>
          <w:sz w:val="24"/>
          <w:szCs w:val="24"/>
        </w:rPr>
        <w:t>:</w:t>
      </w:r>
      <w:r w:rsidR="00E93A85" w:rsidRPr="0072365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20A2" w:rsidRPr="00723654">
        <w:rPr>
          <w:rFonts w:ascii="Times New Roman" w:hAnsi="Times New Roman"/>
          <w:sz w:val="24"/>
          <w:szCs w:val="24"/>
        </w:rPr>
        <w:t>Бранка Гајић, помоћник министра  за рад, запошљав</w:t>
      </w:r>
      <w:r w:rsidR="001774F8" w:rsidRPr="00723654">
        <w:rPr>
          <w:rFonts w:ascii="Times New Roman" w:hAnsi="Times New Roman"/>
          <w:sz w:val="24"/>
          <w:szCs w:val="24"/>
        </w:rPr>
        <w:t xml:space="preserve">ање, борачка и социјална питања </w:t>
      </w:r>
      <w:r w:rsidR="003A20A2" w:rsidRPr="00723654">
        <w:rPr>
          <w:rFonts w:ascii="Times New Roman" w:hAnsi="Times New Roman"/>
          <w:sz w:val="24"/>
          <w:szCs w:val="24"/>
        </w:rPr>
        <w:t xml:space="preserve"> и  Драган Вулевић, начелник Одељења за управно-надзорне послове у области породичне заштите</w:t>
      </w:r>
      <w:r w:rsidR="001774F8" w:rsidRPr="00723654">
        <w:rPr>
          <w:rFonts w:ascii="Times New Roman" w:hAnsi="Times New Roman"/>
          <w:sz w:val="24"/>
          <w:szCs w:val="24"/>
        </w:rPr>
        <w:t xml:space="preserve"> у Сектору за бригу о породици и социјалну заштиту Министарства за рад, запошљавање, борачка и социјална питања</w:t>
      </w:r>
      <w:r w:rsidR="005544FE" w:rsidRPr="00723654">
        <w:rPr>
          <w:rFonts w:ascii="Times New Roman" w:hAnsi="Times New Roman"/>
          <w:sz w:val="24"/>
          <w:szCs w:val="24"/>
        </w:rPr>
        <w:t>.</w:t>
      </w:r>
      <w:r w:rsidR="001774F8" w:rsidRPr="00723654">
        <w:rPr>
          <w:rFonts w:ascii="Times New Roman" w:hAnsi="Times New Roman"/>
          <w:sz w:val="24"/>
          <w:szCs w:val="24"/>
        </w:rPr>
        <w:t xml:space="preserve">  </w:t>
      </w:r>
    </w:p>
    <w:p w:rsidR="003A20A2" w:rsidRPr="00723654" w:rsidRDefault="003A20A2" w:rsidP="00723654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 w:rsidRPr="00723654">
        <w:rPr>
          <w:rFonts w:ascii="Times New Roman" w:hAnsi="Times New Roman"/>
          <w:sz w:val="24"/>
          <w:szCs w:val="24"/>
        </w:rPr>
        <w:t xml:space="preserve"> </w:t>
      </w:r>
    </w:p>
    <w:p w:rsidR="00AD16BD" w:rsidRPr="00723654" w:rsidRDefault="00AD16BD" w:rsidP="00723654">
      <w:pPr>
        <w:pStyle w:val="Heading1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E77E05" w:rsidRPr="00723654" w:rsidRDefault="00E93A85" w:rsidP="00723654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Председница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је констатовала да су испуњени у</w:t>
      </w:r>
      <w:r w:rsidR="0012059A" w:rsidRPr="00723654">
        <w:rPr>
          <w:rFonts w:ascii="Times New Roman" w:hAnsi="Times New Roman"/>
          <w:b w:val="0"/>
          <w:sz w:val="24"/>
          <w:szCs w:val="24"/>
          <w:lang w:val="sr-Cyrl-RS"/>
        </w:rPr>
        <w:t>слови за рад и одлучивање, те је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ставила на гласање предложени</w:t>
      </w:r>
    </w:p>
    <w:p w:rsidR="00E77E05" w:rsidRPr="00723654" w:rsidRDefault="00E77E05" w:rsidP="00723654">
      <w:pPr>
        <w:pStyle w:val="Heading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3654">
        <w:rPr>
          <w:rFonts w:ascii="Times New Roman" w:hAnsi="Times New Roman"/>
          <w:sz w:val="24"/>
          <w:szCs w:val="24"/>
          <w:lang w:val="sr-Cyrl-RS"/>
        </w:rPr>
        <w:tab/>
      </w:r>
      <w:r w:rsidRPr="00723654">
        <w:rPr>
          <w:rFonts w:ascii="Times New Roman" w:hAnsi="Times New Roman"/>
          <w:sz w:val="24"/>
          <w:szCs w:val="24"/>
          <w:lang w:val="sr-Cyrl-RS"/>
        </w:rPr>
        <w:tab/>
      </w:r>
      <w:r w:rsidRPr="00723654">
        <w:rPr>
          <w:rFonts w:ascii="Times New Roman" w:hAnsi="Times New Roman"/>
          <w:sz w:val="24"/>
          <w:szCs w:val="24"/>
          <w:lang w:val="sr-Cyrl-RS"/>
        </w:rPr>
        <w:tab/>
      </w:r>
      <w:r w:rsidRPr="00723654">
        <w:rPr>
          <w:rFonts w:ascii="Times New Roman" w:hAnsi="Times New Roman"/>
          <w:sz w:val="24"/>
          <w:szCs w:val="24"/>
          <w:lang w:val="sr-Cyrl-RS"/>
        </w:rPr>
        <w:tab/>
        <w:t xml:space="preserve">Д н е в н и </w:t>
      </w:r>
      <w:r w:rsidR="00FF50E4"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р е д</w:t>
      </w:r>
      <w:r w:rsidR="00FF50E4" w:rsidRPr="00723654">
        <w:rPr>
          <w:rFonts w:ascii="Times New Roman" w:hAnsi="Times New Roman"/>
          <w:sz w:val="24"/>
          <w:szCs w:val="24"/>
          <w:lang w:val="sr-Cyrl-RS"/>
        </w:rPr>
        <w:t>:</w:t>
      </w:r>
    </w:p>
    <w:p w:rsidR="0012059A" w:rsidRPr="00723654" w:rsidRDefault="0012059A" w:rsidP="00723654">
      <w:pPr>
        <w:pStyle w:val="Heading1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723654">
        <w:rPr>
          <w:rFonts w:ascii="Times New Roman" w:hAnsi="Times New Roman"/>
          <w:sz w:val="24"/>
          <w:szCs w:val="24"/>
          <w:lang w:val="sr-Cyrl-RS"/>
        </w:rPr>
        <w:t>1.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 Разматрање Предлога закона 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деце.( број 011-1227/15 од 4.маја 2015.године);</w:t>
      </w:r>
    </w:p>
    <w:p w:rsidR="0012059A" w:rsidRPr="00723654" w:rsidRDefault="0012059A" w:rsidP="007236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7E05" w:rsidRPr="00723654" w:rsidRDefault="00E77E05" w:rsidP="00E77E05">
      <w:pPr>
        <w:rPr>
          <w:rFonts w:ascii="Times New Roman" w:hAnsi="Times New Roman"/>
          <w:sz w:val="24"/>
          <w:szCs w:val="24"/>
          <w:lang w:val="sr-Cyrl-RS"/>
        </w:rPr>
      </w:pPr>
    </w:p>
    <w:p w:rsidR="0013711E" w:rsidRPr="00723654" w:rsidRDefault="0013711E" w:rsidP="0013711E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723654">
        <w:rPr>
          <w:rFonts w:ascii="Times New Roman" w:hAnsi="Times New Roman"/>
          <w:b w:val="0"/>
          <w:sz w:val="24"/>
          <w:szCs w:val="24"/>
          <w:lang w:val="sr-Cyrl-CS"/>
        </w:rPr>
        <w:t xml:space="preserve">Чланови Одбора су једногласно </w:t>
      </w:r>
      <w:r w:rsidRPr="00723654">
        <w:rPr>
          <w:rFonts w:ascii="Times New Roman" w:hAnsi="Times New Roman"/>
          <w:sz w:val="24"/>
          <w:szCs w:val="24"/>
          <w:lang w:val="sr-Cyrl-CS"/>
        </w:rPr>
        <w:t>УСВОЈИЛИ</w:t>
      </w:r>
      <w:r w:rsidRPr="00723654">
        <w:rPr>
          <w:rFonts w:ascii="Times New Roman" w:hAnsi="Times New Roman"/>
          <w:b w:val="0"/>
          <w:sz w:val="24"/>
          <w:szCs w:val="24"/>
          <w:lang w:val="sr-Cyrl-CS"/>
        </w:rPr>
        <w:t xml:space="preserve"> предложени Дневни ред.</w:t>
      </w:r>
    </w:p>
    <w:p w:rsidR="0013711E" w:rsidRPr="00723654" w:rsidRDefault="0013711E" w:rsidP="0013711E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723654">
        <w:rPr>
          <w:rFonts w:ascii="Times New Roman" w:hAnsi="Times New Roman"/>
          <w:b w:val="0"/>
          <w:sz w:val="24"/>
          <w:szCs w:val="24"/>
        </w:rPr>
        <w:tab/>
      </w:r>
    </w:p>
    <w:p w:rsidR="0013711E" w:rsidRDefault="0013711E" w:rsidP="00723654">
      <w:pPr>
        <w:pStyle w:val="Heading1"/>
        <w:spacing w:line="240" w:lineRule="auto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723654">
        <w:rPr>
          <w:rFonts w:ascii="Times New Roman" w:hAnsi="Times New Roman"/>
          <w:b w:val="0"/>
          <w:sz w:val="24"/>
          <w:szCs w:val="24"/>
        </w:rPr>
        <w:t>Пре преласка на рад по тачкама утврђеног Дневног реда, чланови Одбора су јед</w:t>
      </w:r>
      <w:r w:rsidR="00FF50E4" w:rsidRPr="00723654">
        <w:rPr>
          <w:rFonts w:ascii="Times New Roman" w:hAnsi="Times New Roman"/>
          <w:b w:val="0"/>
          <w:sz w:val="24"/>
          <w:szCs w:val="24"/>
        </w:rPr>
        <w:t>ногласно, без примедби усвојили</w:t>
      </w:r>
      <w:r w:rsidR="00FF50E4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Pr="00723654">
        <w:rPr>
          <w:rFonts w:ascii="Times New Roman" w:hAnsi="Times New Roman"/>
          <w:b w:val="0"/>
          <w:sz w:val="24"/>
          <w:szCs w:val="24"/>
        </w:rPr>
        <w:t xml:space="preserve"> Записник са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Шесте</w:t>
      </w:r>
      <w:r w:rsidRPr="00723654">
        <w:rPr>
          <w:rFonts w:ascii="Times New Roman" w:hAnsi="Times New Roman"/>
          <w:b w:val="0"/>
          <w:sz w:val="24"/>
          <w:szCs w:val="24"/>
        </w:rPr>
        <w:t xml:space="preserve"> седнице Одбора за права детета, одржане </w:t>
      </w:r>
      <w:r w:rsidR="008D3742" w:rsidRPr="00723654">
        <w:rPr>
          <w:rFonts w:ascii="Times New Roman" w:hAnsi="Times New Roman"/>
          <w:b w:val="0"/>
          <w:sz w:val="24"/>
          <w:szCs w:val="24"/>
          <w:lang w:val="sr-Cyrl-RS"/>
        </w:rPr>
        <w:t>19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  <w:r w:rsidR="00E93A8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марта</w:t>
      </w:r>
      <w:r w:rsidRPr="00723654">
        <w:rPr>
          <w:rFonts w:ascii="Times New Roman" w:hAnsi="Times New Roman"/>
          <w:b w:val="0"/>
          <w:sz w:val="24"/>
          <w:szCs w:val="24"/>
        </w:rPr>
        <w:t xml:space="preserve"> 201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5</w:t>
      </w:r>
      <w:r w:rsidRPr="00723654">
        <w:rPr>
          <w:rFonts w:ascii="Times New Roman" w:hAnsi="Times New Roman"/>
          <w:b w:val="0"/>
          <w:sz w:val="24"/>
          <w:szCs w:val="24"/>
        </w:rPr>
        <w:t xml:space="preserve">. 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г</w:t>
      </w:r>
      <w:r w:rsidRPr="00723654">
        <w:rPr>
          <w:rFonts w:ascii="Times New Roman" w:hAnsi="Times New Roman"/>
          <w:b w:val="0"/>
          <w:sz w:val="24"/>
          <w:szCs w:val="24"/>
        </w:rPr>
        <w:t>одине</w:t>
      </w:r>
      <w:r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723654" w:rsidRPr="00723654" w:rsidRDefault="00723654" w:rsidP="00723654">
      <w:pPr>
        <w:rPr>
          <w:lang w:val="sr-Cyrl-RS"/>
        </w:rPr>
      </w:pPr>
    </w:p>
    <w:p w:rsidR="0013711E" w:rsidRPr="00723654" w:rsidRDefault="0013711E" w:rsidP="00723654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723654">
        <w:rPr>
          <w:rFonts w:ascii="Times New Roman" w:hAnsi="Times New Roman"/>
          <w:sz w:val="24"/>
          <w:szCs w:val="24"/>
          <w:u w:val="single"/>
          <w:lang w:val="sr-Cyrl-CS"/>
        </w:rPr>
        <w:t>ПРВА ТАЧКА</w:t>
      </w:r>
      <w:r w:rsidR="00723654" w:rsidRPr="00723654">
        <w:rPr>
          <w:rFonts w:ascii="Times New Roman" w:hAnsi="Times New Roman"/>
          <w:sz w:val="24"/>
          <w:szCs w:val="24"/>
          <w:u w:val="single"/>
          <w:lang w:val="sr-Cyrl-RS"/>
        </w:rPr>
        <w:t xml:space="preserve"> ДНЕВНОГ РЕДА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581A9B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 xml:space="preserve">Разматрање 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>Предлог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>а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закона 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деце.</w:t>
      </w:r>
    </w:p>
    <w:p w:rsidR="002B158D" w:rsidRPr="00723654" w:rsidRDefault="002B158D" w:rsidP="00723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158D" w:rsidRDefault="00C77199" w:rsidP="009846C5">
      <w:pPr>
        <w:pStyle w:val="Heading1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D27CCF">
        <w:rPr>
          <w:rFonts w:ascii="Times New Roman" w:hAnsi="Times New Roman"/>
          <w:sz w:val="24"/>
          <w:szCs w:val="24"/>
          <w:lang w:val="sr-Cyrl-RS"/>
        </w:rPr>
        <w:t>Маја Гојковић</w:t>
      </w:r>
      <w:r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је образложила да </w:t>
      </w:r>
      <w:r w:rsidR="002B158D" w:rsidRPr="00D27CCF">
        <w:rPr>
          <w:rFonts w:ascii="Times New Roman" w:hAnsi="Times New Roman"/>
          <w:b w:val="0"/>
          <w:sz w:val="24"/>
          <w:szCs w:val="24"/>
          <w:lang w:val="sr-Cyrl-RS"/>
        </w:rPr>
        <w:t>Одбор за прав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>а детета матично није надлежан о</w:t>
      </w:r>
      <w:r w:rsidR="002B158D" w:rsidRPr="00D27CCF">
        <w:rPr>
          <w:rFonts w:ascii="Times New Roman" w:hAnsi="Times New Roman"/>
          <w:b w:val="0"/>
          <w:sz w:val="24"/>
          <w:szCs w:val="24"/>
          <w:lang w:val="sr-Cyrl-RS"/>
        </w:rPr>
        <w:t>дбор</w:t>
      </w:r>
      <w:r w:rsid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за разматрање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>Предлога закона о потврђивању Конвенције о надлежности, меродавном праву, признању и извршењу одлука и сарадњи у материји родитељске одго</w:t>
      </w:r>
      <w:r w:rsidR="00D27CCF">
        <w:rPr>
          <w:rFonts w:ascii="Times New Roman" w:hAnsi="Times New Roman"/>
          <w:b w:val="0"/>
          <w:sz w:val="24"/>
          <w:szCs w:val="24"/>
          <w:lang w:val="sr-Cyrl-CS"/>
        </w:rPr>
        <w:t>ворности и мера за заштиту деце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D27C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2C62">
        <w:rPr>
          <w:rFonts w:ascii="Times New Roman" w:hAnsi="Times New Roman"/>
          <w:b w:val="0"/>
          <w:sz w:val="24"/>
          <w:szCs w:val="24"/>
          <w:lang w:val="sr-Cyrl-RS"/>
        </w:rPr>
        <w:t>али да</w:t>
      </w:r>
      <w:r w:rsidR="008C6EC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>имајући у виду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да се темати</w:t>
      </w:r>
      <w:r w:rsidR="000755A7" w:rsidRPr="00D27CCF">
        <w:rPr>
          <w:rFonts w:ascii="Times New Roman" w:hAnsi="Times New Roman"/>
          <w:b w:val="0"/>
          <w:sz w:val="24"/>
          <w:szCs w:val="24"/>
          <w:lang w:val="sr-Cyrl-RS"/>
        </w:rPr>
        <w:t>ка тиче заштите  права детета</w:t>
      </w:r>
      <w:r w:rsidR="00C22C62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0755A7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сматра да </w:t>
      </w:r>
      <w:r w:rsidR="008C6EC1" w:rsidRPr="00D27CCF">
        <w:rPr>
          <w:rFonts w:ascii="Times New Roman" w:hAnsi="Times New Roman"/>
          <w:b w:val="0"/>
          <w:sz w:val="24"/>
          <w:szCs w:val="24"/>
          <w:lang w:val="sr-Cyrl-RS"/>
        </w:rPr>
        <w:t>Одбор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треба да прође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кроз ову</w:t>
      </w:r>
      <w:r w:rsidR="002B158D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ма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>терију и да</w:t>
      </w:r>
      <w:r w:rsidR="005544FE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одређене закључке,</w:t>
      </w:r>
      <w:r w:rsidR="007027BD" w:rsidRPr="00D27CCF">
        <w:rPr>
          <w:rFonts w:ascii="Times New Roman" w:hAnsi="Times New Roman"/>
          <w:b w:val="0"/>
          <w:sz w:val="24"/>
          <w:szCs w:val="24"/>
        </w:rPr>
        <w:t xml:space="preserve"> 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>уз напомену да су Конвенцију ратификов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>але све земље ЕУ, сем Италије те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да је иста  у складу са Европском агендом.</w:t>
      </w:r>
    </w:p>
    <w:p w:rsidR="009846C5" w:rsidRPr="009846C5" w:rsidRDefault="009846C5" w:rsidP="009846C5">
      <w:pPr>
        <w:spacing w:after="0" w:line="240" w:lineRule="auto"/>
        <w:jc w:val="both"/>
        <w:rPr>
          <w:lang w:val="sr-Cyrl-RS"/>
        </w:rPr>
      </w:pPr>
    </w:p>
    <w:p w:rsidR="008C6EC1" w:rsidRPr="00723654" w:rsidRDefault="002B158D" w:rsidP="0098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654">
        <w:rPr>
          <w:rFonts w:ascii="Times New Roman" w:hAnsi="Times New Roman" w:cs="Times New Roman"/>
          <w:b/>
          <w:sz w:val="24"/>
          <w:szCs w:val="24"/>
          <w:lang w:val="sr-Cyrl-RS"/>
        </w:rPr>
        <w:t>Бранка Гајић</w:t>
      </w:r>
      <w:r w:rsidR="00444BB5" w:rsidRPr="00723654">
        <w:rPr>
          <w:rFonts w:ascii="Times New Roman" w:hAnsi="Times New Roman" w:cs="Times New Roman"/>
          <w:sz w:val="24"/>
          <w:szCs w:val="24"/>
          <w:lang w:val="sr-Cyrl-RS"/>
        </w:rPr>
        <w:t>, помоћник министра за рад,</w:t>
      </w:r>
      <w:r w:rsidR="00444BB5" w:rsidRPr="00723654">
        <w:rPr>
          <w:rFonts w:ascii="Times New Roman" w:hAnsi="Times New Roman" w:cs="Times New Roman"/>
          <w:sz w:val="24"/>
          <w:szCs w:val="24"/>
        </w:rPr>
        <w:t xml:space="preserve"> запошљав</w:t>
      </w:r>
      <w:r w:rsidR="00444BB5" w:rsidRPr="00723654">
        <w:rPr>
          <w:rFonts w:ascii="Times New Roman" w:hAnsi="Times New Roman"/>
          <w:sz w:val="24"/>
          <w:szCs w:val="24"/>
        </w:rPr>
        <w:t>ање, борачка и социјална питања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6EC1" w:rsidRPr="00723654">
        <w:rPr>
          <w:rFonts w:ascii="Times New Roman" w:hAnsi="Times New Roman"/>
          <w:sz w:val="24"/>
          <w:szCs w:val="24"/>
          <w:lang w:val="sr-Cyrl-RS"/>
        </w:rPr>
        <w:t>је</w:t>
      </w:r>
      <w:r w:rsidR="00723654"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4BB5" w:rsidRPr="00723654">
        <w:rPr>
          <w:rFonts w:ascii="Times New Roman" w:hAnsi="Times New Roman"/>
          <w:sz w:val="24"/>
          <w:szCs w:val="24"/>
          <w:lang w:val="sr-Cyrl-RS"/>
        </w:rPr>
        <w:t>као</w:t>
      </w:r>
      <w:r w:rsidR="00D04EA6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 предлагача</w:t>
      </w:r>
      <w:r w:rsidR="00013110"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4EA6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да </w:t>
      </w:r>
      <w:r w:rsidR="00444BB5" w:rsidRPr="00723654">
        <w:rPr>
          <w:rFonts w:ascii="Times New Roman" w:hAnsi="Times New Roman" w:cs="Times New Roman"/>
          <w:sz w:val="24"/>
          <w:szCs w:val="24"/>
          <w:lang w:val="sr-Cyrl-RS"/>
        </w:rPr>
        <w:t>Предло</w:t>
      </w:r>
      <w:r w:rsidR="00444BB5" w:rsidRPr="00723654">
        <w:rPr>
          <w:rFonts w:ascii="Times New Roman" w:hAnsi="Times New Roman"/>
          <w:sz w:val="24"/>
          <w:szCs w:val="24"/>
          <w:lang w:val="sr-Cyrl-RS"/>
        </w:rPr>
        <w:t>г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444BB5" w:rsidRPr="007236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>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деце,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регулише  материју реализације одлука страних органа у области вршења родитељск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>ог права, заштите права детета на најширем нивоу, као и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 имовинских права детета.</w:t>
      </w:r>
    </w:p>
    <w:p w:rsidR="009846C5" w:rsidRDefault="009846C5" w:rsidP="009846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7CFB" w:rsidRPr="00723654" w:rsidRDefault="002B158D" w:rsidP="0098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654">
        <w:rPr>
          <w:rFonts w:ascii="Times New Roman" w:hAnsi="Times New Roman" w:cs="Times New Roman"/>
          <w:b/>
          <w:sz w:val="24"/>
          <w:szCs w:val="24"/>
          <w:lang w:val="sr-Cyrl-RS"/>
        </w:rPr>
        <w:t>Миланка Јевтовић Вукојичић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је рекла да ратификација овог З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>акона представља знача</w:t>
      </w:r>
      <w:r w:rsidR="00B236BA">
        <w:rPr>
          <w:rFonts w:ascii="Times New Roman" w:hAnsi="Times New Roman" w:cs="Times New Roman"/>
          <w:sz w:val="24"/>
          <w:szCs w:val="24"/>
          <w:lang w:val="sr-Cyrl-RS"/>
        </w:rPr>
        <w:t>јан елемен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>т на путу придруживања нашег законодавства законодавству Европске уније и поглављу 24</w:t>
      </w:r>
      <w:r w:rsidR="000755A7" w:rsidRPr="00723654">
        <w:rPr>
          <w:rFonts w:ascii="Times New Roman" w:hAnsi="Times New Roman" w:cs="Times New Roman"/>
          <w:sz w:val="24"/>
          <w:szCs w:val="24"/>
          <w:lang w:val="sr-Cyrl-RS"/>
        </w:rPr>
        <w:t>.Истакла</w:t>
      </w:r>
      <w:r w:rsidR="000755A7" w:rsidRPr="00723654">
        <w:rPr>
          <w:rFonts w:ascii="Times New Roman" w:hAnsi="Times New Roman" w:cs="Times New Roman"/>
          <w:sz w:val="24"/>
          <w:szCs w:val="24"/>
        </w:rPr>
        <w:t xml:space="preserve"> je </w:t>
      </w:r>
      <w:r w:rsidR="000755A7" w:rsidRPr="00723654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55A7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значај ове Конвенције 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управо стављ</w:t>
      </w:r>
      <w:r w:rsidR="00AF3597">
        <w:rPr>
          <w:rFonts w:ascii="Times New Roman" w:hAnsi="Times New Roman" w:cs="Times New Roman"/>
          <w:sz w:val="24"/>
          <w:szCs w:val="24"/>
          <w:lang w:val="sr-Cyrl-RS"/>
        </w:rPr>
        <w:t>ање у фокус интересовања заштите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најбољег интереса детета и то у односима 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на релацији родитељ – дете. Нагласила 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је да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Конвенцијом УН о правима детета,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дете има право да живи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са своји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>м родитељима, а да у случају када му то није омогућено</w:t>
      </w:r>
      <w:r w:rsidR="00AF35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и све међународне конвенције 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>детету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C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признају </w:t>
      </w:r>
      <w:r w:rsidR="000B3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>право на одржавање личних контаката са род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>итељем са којим не живи. Истакла је да оно што је са аспекта заштите најбољег интереса детета итекако важно, јесте да се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овим предлогом и потврђив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>ањем ове К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онвенције омогућава 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једнак третман све деце без обз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>ира на њихово држављанство.Навел</w:t>
      </w:r>
      <w:r w:rsidR="00085117">
        <w:rPr>
          <w:rFonts w:ascii="Times New Roman" w:hAnsi="Times New Roman" w:cs="Times New Roman"/>
          <w:sz w:val="24"/>
          <w:szCs w:val="24"/>
          <w:lang w:val="sr-Cyrl-RS"/>
        </w:rPr>
        <w:t>а је да је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значај 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085117">
        <w:rPr>
          <w:rFonts w:ascii="Times New Roman" w:hAnsi="Times New Roman" w:cs="Times New Roman"/>
          <w:sz w:val="24"/>
          <w:szCs w:val="24"/>
          <w:lang w:val="sr-Cyrl-RS"/>
        </w:rPr>
        <w:t>онвенције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у томе што се одређују надле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>жни органи који поступају у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ситуацијама заштите родитељско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дечјег односа, 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>а у циљу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 на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>јбољег интереса детета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4EE3" w:rsidRPr="00723654" w:rsidRDefault="00405B84" w:rsidP="009E5D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654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ја нагласила да је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потврђивање 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>ове конвенције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значајно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због признавања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извршних и правоснажних пресуда држава које су члан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>ице и потписнице овог споразума, као и да је значајн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у контексту поступања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надлежних органа у месту боравишта детета када је неопходно одређивање привремених и хитних мера.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Појаснила је да су хитне мере 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значајне са аспекта заштите најбољег интереса детета 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>, а посебно предузимање тих хитних мера у случајевима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заштита детета од насиља. </w:t>
      </w:r>
    </w:p>
    <w:p w:rsidR="005D3162" w:rsidRPr="00723654" w:rsidRDefault="009E5D35" w:rsidP="00723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654">
        <w:rPr>
          <w:rFonts w:ascii="Times New Roman" w:hAnsi="Times New Roman" w:cs="Times New Roman"/>
          <w:sz w:val="24"/>
          <w:szCs w:val="24"/>
          <w:lang w:val="sr-Cyrl-RS"/>
        </w:rPr>
        <w:t>На крају је констатовала да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Предлог закона 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деце,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заједно са оста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>лим потврђеним и ратификованим к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>онв</w:t>
      </w:r>
      <w:r w:rsidR="00342548" w:rsidRPr="00723654">
        <w:rPr>
          <w:rFonts w:ascii="Times New Roman" w:hAnsi="Times New Roman" w:cs="Times New Roman"/>
          <w:sz w:val="24"/>
          <w:szCs w:val="24"/>
          <w:lang w:val="sr-Cyrl-RS"/>
        </w:rPr>
        <w:t>енцијама иде у правцу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 најбољег интереса  детета на путу придруживања и имплементације нашег 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>законодавства законодавству ЕУ, те да по њеном мишљењу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нема никак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>ве дилеме да би закључак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за права детета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требало да иде у 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прилог 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>потврђивања ове К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>онвенције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0878" w:rsidRDefault="00B40878" w:rsidP="0072365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2298" w:rsidRPr="00723654" w:rsidRDefault="005544FE" w:rsidP="007236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654">
        <w:rPr>
          <w:rFonts w:ascii="Times New Roman" w:hAnsi="Times New Roman" w:cs="Times New Roman"/>
          <w:b/>
          <w:sz w:val="24"/>
          <w:szCs w:val="24"/>
          <w:lang w:val="sr-Cyrl-RS"/>
        </w:rPr>
        <w:t>Маја Гојковић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је закључила дискусију по првој тачки  дневног реда и ставила на гласање 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>Предлог закона о потврђивању Конвенције о надлежности, меродавном праву, признању и извршењу одлука и сарадњи у материји родитељске одго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>ворности и мера за заштиту деце,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као и предлог да за 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>известиоца Одбора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буде одређена </w:t>
      </w:r>
      <w:r w:rsidR="00920F02" w:rsidRPr="00723654">
        <w:rPr>
          <w:rFonts w:ascii="Times New Roman" w:hAnsi="Times New Roman" w:cs="Times New Roman"/>
          <w:sz w:val="24"/>
          <w:szCs w:val="24"/>
          <w:lang w:val="sr-Cyrl-CS"/>
        </w:rPr>
        <w:t>члан Одбора,</w:t>
      </w:r>
      <w:r w:rsidR="00A87119" w:rsidRPr="00723654">
        <w:rPr>
          <w:rFonts w:ascii="Times New Roman" w:hAnsi="Times New Roman" w:cs="Times New Roman"/>
          <w:sz w:val="24"/>
          <w:szCs w:val="24"/>
        </w:rPr>
        <w:t xml:space="preserve"> </w:t>
      </w:r>
      <w:r w:rsidR="00920F02" w:rsidRPr="00723654">
        <w:rPr>
          <w:rFonts w:ascii="Times New Roman" w:hAnsi="Times New Roman" w:cs="Times New Roman"/>
          <w:sz w:val="24"/>
          <w:szCs w:val="24"/>
          <w:lang w:val="sr-Cyrl-CS"/>
        </w:rPr>
        <w:t>Миланка Јевтовић Вукојичић</w:t>
      </w:r>
      <w:r w:rsidRPr="007236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2298" w:rsidRPr="00723654" w:rsidRDefault="00092298" w:rsidP="007236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723654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D4045F" w:rsidRPr="00723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045F" w:rsidRPr="00723654">
        <w:rPr>
          <w:rFonts w:ascii="Times New Roman" w:hAnsi="Times New Roman" w:cs="Times New Roman"/>
          <w:sz w:val="24"/>
          <w:szCs w:val="24"/>
          <w:lang w:val="sr-Cyrl-RS"/>
        </w:rPr>
        <w:t>одлучили да</w:t>
      </w:r>
      <w:r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>предложе Народној скупштини</w:t>
      </w:r>
      <w:r w:rsidR="00723654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Србије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да прихвати</w:t>
      </w:r>
      <w:r w:rsidR="00723654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закона о потврђивању Конвенције о надлежности, меродавном праву, признању и извршењу одлука и сарадњи у материји родитељске одго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>ворности и мера за заштиту деце и да известилац Одбора</w:t>
      </w:r>
      <w:r w:rsidR="001D351F">
        <w:rPr>
          <w:rFonts w:ascii="Times New Roman" w:hAnsi="Times New Roman"/>
          <w:sz w:val="24"/>
          <w:szCs w:val="24"/>
          <w:lang w:val="sr-Cyrl-CS"/>
        </w:rPr>
        <w:t xml:space="preserve"> за права детета</w:t>
      </w:r>
      <w:r w:rsidR="000F5A02">
        <w:rPr>
          <w:rFonts w:ascii="Times New Roman" w:hAnsi="Times New Roman"/>
          <w:sz w:val="24"/>
          <w:szCs w:val="24"/>
          <w:lang w:val="sr-Cyrl-CS"/>
        </w:rPr>
        <w:t xml:space="preserve"> буде 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Миланка Јевтовић Вукојичић. 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92298" w:rsidRPr="00723654" w:rsidRDefault="00092298" w:rsidP="00092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0E4" w:rsidRPr="00723654" w:rsidRDefault="004536CF" w:rsidP="00FF50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654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9,45 часова.</w:t>
      </w:r>
    </w:p>
    <w:p w:rsidR="00FF50E4" w:rsidRPr="00723654" w:rsidRDefault="00FF50E4" w:rsidP="00FF50E4">
      <w:pPr>
        <w:ind w:firstLine="720"/>
        <w:jc w:val="both"/>
        <w:rPr>
          <w:sz w:val="24"/>
          <w:szCs w:val="24"/>
          <w:lang w:val="sr-Cyrl-CS"/>
        </w:rPr>
      </w:pPr>
    </w:p>
    <w:p w:rsidR="00FF50E4" w:rsidRPr="00723654" w:rsidRDefault="00FF50E4" w:rsidP="00FF50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F50E4" w:rsidRPr="00723654" w:rsidRDefault="00FF50E4" w:rsidP="00FF50E4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723654">
        <w:rPr>
          <w:rFonts w:ascii="Times New Roman" w:hAnsi="Times New Roman" w:cs="Times New Roman"/>
          <w:sz w:val="24"/>
          <w:szCs w:val="24"/>
          <w:lang w:val="sr-Cyrl-CS"/>
        </w:rPr>
        <w:t>СЕКРЕТАР ОДБОРА                                                              ПРЕДСЕДНИК</w:t>
      </w:r>
      <w:r w:rsidR="00A87119" w:rsidRPr="00723654">
        <w:rPr>
          <w:rFonts w:ascii="Times New Roman" w:hAnsi="Times New Roman" w:cs="Times New Roman"/>
          <w:sz w:val="24"/>
          <w:szCs w:val="24"/>
        </w:rPr>
        <w:t xml:space="preserve"> 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723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F50E4" w:rsidRPr="00723654" w:rsidRDefault="00FF50E4" w:rsidP="00FF50E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723654">
        <w:rPr>
          <w:rFonts w:ascii="Times New Roman" w:hAnsi="Times New Roman" w:cs="Times New Roman"/>
          <w:sz w:val="24"/>
          <w:szCs w:val="24"/>
        </w:rPr>
        <w:t xml:space="preserve">  </w:t>
      </w:r>
      <w:r w:rsidRPr="00723654">
        <w:rPr>
          <w:rFonts w:ascii="Times New Roman" w:hAnsi="Times New Roman" w:cs="Times New Roman"/>
          <w:sz w:val="24"/>
          <w:szCs w:val="24"/>
          <w:lang w:val="sr-Cyrl-CS"/>
        </w:rPr>
        <w:t>Горан Стаменковић                                                                           Маја Гојковић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50E4" w:rsidRPr="00FF50E4" w:rsidRDefault="00FF50E4" w:rsidP="00FF50E4">
      <w:pPr>
        <w:rPr>
          <w:rFonts w:ascii="Times New Roman" w:hAnsi="Times New Roman" w:cs="Times New Roman"/>
        </w:rPr>
      </w:pPr>
    </w:p>
    <w:p w:rsidR="00FF50E4" w:rsidRPr="00FF50E4" w:rsidRDefault="00FF50E4" w:rsidP="00FF50E4">
      <w:pPr>
        <w:ind w:firstLine="720"/>
        <w:rPr>
          <w:rFonts w:ascii="Times New Roman" w:hAnsi="Times New Roman" w:cs="Times New Roman"/>
          <w:lang w:val="sr-Cyrl-CS"/>
        </w:rPr>
      </w:pPr>
    </w:p>
    <w:p w:rsidR="00FF50E4" w:rsidRDefault="00FF50E4" w:rsidP="00FF50E4">
      <w:pPr>
        <w:jc w:val="both"/>
        <w:rPr>
          <w:lang w:val="sr-Cyrl-CS"/>
        </w:rPr>
      </w:pPr>
    </w:p>
    <w:p w:rsidR="002B158D" w:rsidRPr="002B158D" w:rsidRDefault="002B158D">
      <w:pPr>
        <w:rPr>
          <w:rFonts w:ascii="Times New Roman" w:hAnsi="Times New Roman" w:cs="Times New Roman"/>
          <w:lang w:val="sr-Cyrl-RS"/>
        </w:rPr>
      </w:pPr>
    </w:p>
    <w:sectPr w:rsidR="002B158D" w:rsidRPr="002B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8D"/>
    <w:rsid w:val="00013110"/>
    <w:rsid w:val="000612DF"/>
    <w:rsid w:val="00066A48"/>
    <w:rsid w:val="000755A7"/>
    <w:rsid w:val="00085117"/>
    <w:rsid w:val="00092298"/>
    <w:rsid w:val="000B30AD"/>
    <w:rsid w:val="000F5A02"/>
    <w:rsid w:val="0012059A"/>
    <w:rsid w:val="0013711E"/>
    <w:rsid w:val="001774F8"/>
    <w:rsid w:val="0019654B"/>
    <w:rsid w:val="001C2326"/>
    <w:rsid w:val="001D351F"/>
    <w:rsid w:val="00224A0D"/>
    <w:rsid w:val="00275E0C"/>
    <w:rsid w:val="002A40F6"/>
    <w:rsid w:val="002B158D"/>
    <w:rsid w:val="00342548"/>
    <w:rsid w:val="003A20A2"/>
    <w:rsid w:val="003D122E"/>
    <w:rsid w:val="00400E60"/>
    <w:rsid w:val="00405B84"/>
    <w:rsid w:val="00444BB5"/>
    <w:rsid w:val="004536CF"/>
    <w:rsid w:val="00506733"/>
    <w:rsid w:val="00544EE3"/>
    <w:rsid w:val="005544FE"/>
    <w:rsid w:val="00581A9B"/>
    <w:rsid w:val="00585835"/>
    <w:rsid w:val="005938B5"/>
    <w:rsid w:val="005D3162"/>
    <w:rsid w:val="00635D61"/>
    <w:rsid w:val="00675AFE"/>
    <w:rsid w:val="006E7CFB"/>
    <w:rsid w:val="007027BD"/>
    <w:rsid w:val="007033F4"/>
    <w:rsid w:val="00723654"/>
    <w:rsid w:val="00745D0A"/>
    <w:rsid w:val="007A51C6"/>
    <w:rsid w:val="007E528D"/>
    <w:rsid w:val="008C6EC1"/>
    <w:rsid w:val="008D3742"/>
    <w:rsid w:val="00920F02"/>
    <w:rsid w:val="009846C5"/>
    <w:rsid w:val="00994C51"/>
    <w:rsid w:val="009E5D35"/>
    <w:rsid w:val="00A048F5"/>
    <w:rsid w:val="00A22809"/>
    <w:rsid w:val="00A87119"/>
    <w:rsid w:val="00AD16BD"/>
    <w:rsid w:val="00AF3597"/>
    <w:rsid w:val="00B236BA"/>
    <w:rsid w:val="00B40878"/>
    <w:rsid w:val="00C22C62"/>
    <w:rsid w:val="00C77199"/>
    <w:rsid w:val="00D04EA6"/>
    <w:rsid w:val="00D27CCF"/>
    <w:rsid w:val="00D4045F"/>
    <w:rsid w:val="00D74579"/>
    <w:rsid w:val="00D90DCE"/>
    <w:rsid w:val="00DB62F5"/>
    <w:rsid w:val="00DE0F80"/>
    <w:rsid w:val="00E77E05"/>
    <w:rsid w:val="00E93A85"/>
    <w:rsid w:val="00ED1005"/>
    <w:rsid w:val="00F168A9"/>
    <w:rsid w:val="00F62C09"/>
    <w:rsid w:val="00F81DEE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E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E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A20A2"/>
    <w:pPr>
      <w:spacing w:after="0" w:line="240" w:lineRule="auto"/>
    </w:pPr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E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E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A20A2"/>
    <w:pPr>
      <w:spacing w:after="0" w:line="240" w:lineRule="auto"/>
    </w:pPr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657A-D694-4476-BDA7-AF969541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Radovic</dc:creator>
  <cp:lastModifiedBy>Goran Stamenkovic</cp:lastModifiedBy>
  <cp:revision>2</cp:revision>
  <cp:lastPrinted>2015-11-09T11:11:00Z</cp:lastPrinted>
  <dcterms:created xsi:type="dcterms:W3CDTF">2016-03-28T10:30:00Z</dcterms:created>
  <dcterms:modified xsi:type="dcterms:W3CDTF">2016-03-28T10:30:00Z</dcterms:modified>
</cp:coreProperties>
</file>